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37" w:rsidRDefault="00E55EED" w:rsidP="001D77B7">
      <w:pPr>
        <w:pStyle w:val="Heading1"/>
      </w:pPr>
      <w:bookmarkStart w:id="0" w:name="_GoBack"/>
      <w:bookmarkEnd w:id="0"/>
      <w:r w:rsidRPr="002670BE">
        <w:rPr>
          <w:b/>
          <w:noProof/>
          <w:sz w:val="24"/>
          <w:szCs w:val="24"/>
          <w:lang w:val="en-ZA" w:eastAsia="en-ZA"/>
        </w:rPr>
        <w:drawing>
          <wp:anchor distT="0" distB="0" distL="114300" distR="114300" simplePos="0" relativeHeight="251659264" behindDoc="1" locked="0" layoutInCell="1" allowOverlap="1" wp14:anchorId="3D06AB7D" wp14:editId="43EDB560">
            <wp:simplePos x="0" y="0"/>
            <wp:positionH relativeFrom="margin">
              <wp:align>left</wp:align>
            </wp:positionH>
            <wp:positionV relativeFrom="paragraph">
              <wp:posOffset>0</wp:posOffset>
            </wp:positionV>
            <wp:extent cx="1514475" cy="1735336"/>
            <wp:effectExtent l="0" t="0" r="0" b="0"/>
            <wp:wrapNone/>
            <wp:docPr id="3" name="Picture 1" descr="LNAP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APD letterhead.JPG"/>
                    <pic:cNvPicPr/>
                  </pic:nvPicPr>
                  <pic:blipFill>
                    <a:blip r:embed="rId5"/>
                    <a:stretch>
                      <a:fillRect/>
                    </a:stretch>
                  </pic:blipFill>
                  <pic:spPr>
                    <a:xfrm>
                      <a:off x="0" y="0"/>
                      <a:ext cx="1514475" cy="1735336"/>
                    </a:xfrm>
                    <a:prstGeom prst="rect">
                      <a:avLst/>
                    </a:prstGeom>
                  </pic:spPr>
                </pic:pic>
              </a:graphicData>
            </a:graphic>
            <wp14:sizeRelH relativeFrom="margin">
              <wp14:pctWidth>0</wp14:pctWidth>
            </wp14:sizeRelH>
            <wp14:sizeRelV relativeFrom="margin">
              <wp14:pctHeight>0</wp14:pctHeight>
            </wp14:sizeRelV>
          </wp:anchor>
        </w:drawing>
      </w:r>
    </w:p>
    <w:p w:rsidR="00E55EED" w:rsidRDefault="00A11B37" w:rsidP="001D77B7">
      <w:pPr>
        <w:pStyle w:val="Heading1"/>
      </w:pPr>
      <w:r>
        <w:t xml:space="preserve">                                             </w:t>
      </w:r>
    </w:p>
    <w:p w:rsidR="00E55EED" w:rsidRDefault="00E55EED" w:rsidP="00E55EED">
      <w:pPr>
        <w:pStyle w:val="Heading1"/>
        <w:tabs>
          <w:tab w:val="left" w:pos="1680"/>
        </w:tabs>
      </w:pPr>
      <w:r>
        <w:t xml:space="preserve">           </w:t>
      </w:r>
      <w:r>
        <w:tab/>
      </w:r>
    </w:p>
    <w:p w:rsidR="00E55EED" w:rsidRDefault="00E55EED" w:rsidP="001D77B7">
      <w:pPr>
        <w:pStyle w:val="Heading1"/>
      </w:pPr>
      <w:r>
        <w:t xml:space="preserve">     </w:t>
      </w:r>
    </w:p>
    <w:p w:rsidR="0051270D" w:rsidRPr="001C5917" w:rsidRDefault="00E55EED" w:rsidP="001D77B7">
      <w:pPr>
        <w:pStyle w:val="Heading1"/>
      </w:pPr>
      <w:r>
        <w:t xml:space="preserve">                                                    </w:t>
      </w:r>
      <w:r w:rsidR="00FC0FEF" w:rsidRPr="001C5917">
        <w:t>Request for qualification</w:t>
      </w:r>
    </w:p>
    <w:p w:rsidR="00FC0FEF" w:rsidRPr="001C5917" w:rsidRDefault="00FC0FEF" w:rsidP="001C5917">
      <w:pPr>
        <w:spacing w:line="360" w:lineRule="auto"/>
        <w:jc w:val="both"/>
        <w:rPr>
          <w:sz w:val="24"/>
        </w:rPr>
      </w:pPr>
      <w:r w:rsidRPr="00A11B37">
        <w:rPr>
          <w:b/>
          <w:sz w:val="24"/>
        </w:rPr>
        <w:t>Position</w:t>
      </w:r>
      <w:r w:rsidR="00A11B37">
        <w:rPr>
          <w:sz w:val="24"/>
        </w:rPr>
        <w:t xml:space="preserve">: </w:t>
      </w:r>
      <w:r w:rsidRPr="001C5917">
        <w:rPr>
          <w:sz w:val="24"/>
        </w:rPr>
        <w:t xml:space="preserve"> Executive Director</w:t>
      </w:r>
    </w:p>
    <w:p w:rsidR="00FC0FEF" w:rsidRPr="00A11B37" w:rsidRDefault="00FC0FEF" w:rsidP="001C5917">
      <w:pPr>
        <w:spacing w:line="360" w:lineRule="auto"/>
        <w:jc w:val="both"/>
        <w:rPr>
          <w:b/>
          <w:sz w:val="24"/>
        </w:rPr>
      </w:pPr>
      <w:r w:rsidRPr="00A11B37">
        <w:rPr>
          <w:b/>
          <w:sz w:val="24"/>
        </w:rPr>
        <w:t>About LNAPD</w:t>
      </w:r>
    </w:p>
    <w:p w:rsidR="001D77B7" w:rsidRDefault="00FC0FEF" w:rsidP="001C5917">
      <w:pPr>
        <w:spacing w:line="360" w:lineRule="auto"/>
        <w:jc w:val="both"/>
        <w:rPr>
          <w:sz w:val="24"/>
        </w:rPr>
      </w:pPr>
      <w:r w:rsidRPr="001C5917">
        <w:rPr>
          <w:sz w:val="24"/>
        </w:rPr>
        <w:t>The Lesotho National Association of the Physically Disabled (LNAPD) is working to promote and protect the rights and interests of persons with disabilities with the particular focus on the rights of pers</w:t>
      </w:r>
      <w:r w:rsidR="001D77B7">
        <w:rPr>
          <w:sz w:val="24"/>
        </w:rPr>
        <w:t>ons with physical disabilities.</w:t>
      </w:r>
    </w:p>
    <w:p w:rsidR="001D77B7" w:rsidRDefault="001D77B7" w:rsidP="001C5917">
      <w:pPr>
        <w:spacing w:line="360" w:lineRule="auto"/>
        <w:jc w:val="both"/>
        <w:rPr>
          <w:sz w:val="24"/>
        </w:rPr>
      </w:pPr>
      <w:r>
        <w:rPr>
          <w:sz w:val="24"/>
        </w:rPr>
        <w:t>LNAPD is register</w:t>
      </w:r>
      <w:r w:rsidR="00A11B37">
        <w:rPr>
          <w:sz w:val="24"/>
        </w:rPr>
        <w:t>e</w:t>
      </w:r>
      <w:r>
        <w:rPr>
          <w:sz w:val="24"/>
        </w:rPr>
        <w:t xml:space="preserve">d as a voluntary association of persons with physical disabilities </w:t>
      </w:r>
      <w:r w:rsidR="00A11B37">
        <w:rPr>
          <w:sz w:val="24"/>
        </w:rPr>
        <w:t>under the Societies’ Act of 1996</w:t>
      </w:r>
      <w:r>
        <w:rPr>
          <w:sz w:val="24"/>
        </w:rPr>
        <w:t>.</w:t>
      </w:r>
    </w:p>
    <w:p w:rsidR="000B34C0" w:rsidRPr="001C5917" w:rsidRDefault="00FC0FEF" w:rsidP="001C5917">
      <w:pPr>
        <w:spacing w:line="360" w:lineRule="auto"/>
        <w:jc w:val="both"/>
        <w:rPr>
          <w:sz w:val="24"/>
        </w:rPr>
      </w:pPr>
      <w:r w:rsidRPr="001C5917">
        <w:rPr>
          <w:sz w:val="24"/>
        </w:rPr>
        <w:t xml:space="preserve">In fulfilling this mandate LNAPD requires a strong leadership and management which will be committed to achieving the goals and objectives of the </w:t>
      </w:r>
      <w:r w:rsidR="001C5917" w:rsidRPr="001C5917">
        <w:rPr>
          <w:sz w:val="24"/>
        </w:rPr>
        <w:t>organisations</w:t>
      </w:r>
      <w:r w:rsidRPr="001C5917">
        <w:rPr>
          <w:sz w:val="24"/>
        </w:rPr>
        <w:t xml:space="preserve"> and be able to think about and implement activities which may susta</w:t>
      </w:r>
      <w:r w:rsidR="00545A29" w:rsidRPr="001C5917">
        <w:rPr>
          <w:sz w:val="24"/>
        </w:rPr>
        <w:t>in LNAPD over the years to come.</w:t>
      </w:r>
    </w:p>
    <w:p w:rsidR="00545A29" w:rsidRPr="001C5917" w:rsidRDefault="00545A29" w:rsidP="001C5917">
      <w:pPr>
        <w:spacing w:line="360" w:lineRule="auto"/>
        <w:jc w:val="both"/>
        <w:rPr>
          <w:sz w:val="24"/>
        </w:rPr>
      </w:pPr>
      <w:r w:rsidRPr="001C5917">
        <w:rPr>
          <w:sz w:val="24"/>
        </w:rPr>
        <w:t xml:space="preserve">It is against this background that </w:t>
      </w:r>
      <w:r w:rsidR="00BD27B1">
        <w:rPr>
          <w:sz w:val="24"/>
        </w:rPr>
        <w:t xml:space="preserve">LNAPD </w:t>
      </w:r>
      <w:r w:rsidRPr="001C5917">
        <w:rPr>
          <w:sz w:val="24"/>
        </w:rPr>
        <w:t xml:space="preserve">is looking for a committed and dedicated Executive Director to lead and manage the </w:t>
      </w:r>
      <w:r w:rsidR="00E55EED">
        <w:rPr>
          <w:sz w:val="24"/>
        </w:rPr>
        <w:t xml:space="preserve">organization </w:t>
      </w:r>
      <w:r w:rsidRPr="001C5917">
        <w:rPr>
          <w:sz w:val="24"/>
        </w:rPr>
        <w:t xml:space="preserve">on a voluntary basis as it will be agreed with the board with the intention of retaining the said Executive Director to provide oversight on the </w:t>
      </w:r>
      <w:r w:rsidR="001C5917" w:rsidRPr="001C5917">
        <w:rPr>
          <w:sz w:val="24"/>
        </w:rPr>
        <w:t>general</w:t>
      </w:r>
      <w:r w:rsidRPr="001C5917">
        <w:rPr>
          <w:sz w:val="24"/>
        </w:rPr>
        <w:t xml:space="preserve"> administration of LNAPD as soon as the resource mobilization is being successful.</w:t>
      </w:r>
    </w:p>
    <w:p w:rsidR="00E55EED" w:rsidRDefault="00E55EED" w:rsidP="00A11B37">
      <w:pPr>
        <w:spacing w:line="360" w:lineRule="auto"/>
        <w:jc w:val="both"/>
        <w:rPr>
          <w:sz w:val="24"/>
        </w:rPr>
      </w:pPr>
    </w:p>
    <w:p w:rsidR="00A11B37" w:rsidRPr="00A11B37" w:rsidRDefault="007E29CC" w:rsidP="00A11B37">
      <w:pPr>
        <w:spacing w:line="360" w:lineRule="auto"/>
        <w:jc w:val="both"/>
        <w:rPr>
          <w:b/>
          <w:sz w:val="24"/>
        </w:rPr>
      </w:pPr>
      <w:r w:rsidRPr="00A11B37">
        <w:rPr>
          <w:b/>
          <w:sz w:val="24"/>
        </w:rPr>
        <w:t>Roles and responsibilities</w:t>
      </w:r>
    </w:p>
    <w:p w:rsidR="00A11B37" w:rsidRDefault="007E29CC" w:rsidP="001C5917">
      <w:pPr>
        <w:pStyle w:val="ListParagraph"/>
        <w:numPr>
          <w:ilvl w:val="0"/>
          <w:numId w:val="3"/>
        </w:numPr>
        <w:spacing w:line="360" w:lineRule="auto"/>
        <w:jc w:val="both"/>
        <w:rPr>
          <w:sz w:val="24"/>
        </w:rPr>
      </w:pPr>
      <w:r w:rsidRPr="00A11B37">
        <w:rPr>
          <w:sz w:val="24"/>
        </w:rPr>
        <w:t>Works with the board to fulfill the mission of LNAPD.</w:t>
      </w:r>
    </w:p>
    <w:p w:rsidR="00A11B37" w:rsidRDefault="007E29CC" w:rsidP="001C5917">
      <w:pPr>
        <w:pStyle w:val="ListParagraph"/>
        <w:numPr>
          <w:ilvl w:val="0"/>
          <w:numId w:val="3"/>
        </w:numPr>
        <w:spacing w:line="360" w:lineRule="auto"/>
        <w:jc w:val="both"/>
        <w:rPr>
          <w:sz w:val="24"/>
        </w:rPr>
      </w:pPr>
      <w:r w:rsidRPr="00A11B37">
        <w:rPr>
          <w:sz w:val="24"/>
        </w:rPr>
        <w:t xml:space="preserve">Responsible for leading LNAPD in a manner that supports and guides the board of directors to achieve the mission of the </w:t>
      </w:r>
      <w:r w:rsidR="00A11B37">
        <w:rPr>
          <w:sz w:val="24"/>
        </w:rPr>
        <w:t>organization.</w:t>
      </w:r>
    </w:p>
    <w:p w:rsidR="00A11B37" w:rsidRDefault="007E29CC" w:rsidP="001C5917">
      <w:pPr>
        <w:pStyle w:val="ListParagraph"/>
        <w:numPr>
          <w:ilvl w:val="0"/>
          <w:numId w:val="3"/>
        </w:numPr>
        <w:spacing w:line="360" w:lineRule="auto"/>
        <w:jc w:val="both"/>
        <w:rPr>
          <w:sz w:val="24"/>
        </w:rPr>
      </w:pPr>
      <w:r w:rsidRPr="00A11B37">
        <w:rPr>
          <w:sz w:val="24"/>
        </w:rPr>
        <w:lastRenderedPageBreak/>
        <w:t xml:space="preserve">Act as the technical advisor to the board on all policy, leadership and management issues in order </w:t>
      </w:r>
      <w:r w:rsidR="000B34C0" w:rsidRPr="00A11B37">
        <w:rPr>
          <w:sz w:val="24"/>
        </w:rPr>
        <w:t>to maintain financial integrity and reputation of LNAPD and community outreach.</w:t>
      </w:r>
    </w:p>
    <w:p w:rsidR="00A11B37" w:rsidRDefault="00FF65E9" w:rsidP="001C5917">
      <w:pPr>
        <w:pStyle w:val="ListParagraph"/>
        <w:numPr>
          <w:ilvl w:val="0"/>
          <w:numId w:val="3"/>
        </w:numPr>
        <w:spacing w:line="360" w:lineRule="auto"/>
        <w:jc w:val="both"/>
        <w:rPr>
          <w:sz w:val="24"/>
        </w:rPr>
      </w:pPr>
      <w:r w:rsidRPr="00A11B37">
        <w:rPr>
          <w:sz w:val="24"/>
        </w:rPr>
        <w:t>Establish and maintain the relationships with various organisations and utilize those relationships strategically to enhance LNAPD mission.</w:t>
      </w:r>
    </w:p>
    <w:p w:rsidR="00A11B37" w:rsidRDefault="00774D72" w:rsidP="001C5917">
      <w:pPr>
        <w:pStyle w:val="ListParagraph"/>
        <w:numPr>
          <w:ilvl w:val="0"/>
          <w:numId w:val="3"/>
        </w:numPr>
        <w:spacing w:line="360" w:lineRule="auto"/>
        <w:jc w:val="both"/>
        <w:rPr>
          <w:sz w:val="24"/>
        </w:rPr>
      </w:pPr>
      <w:r w:rsidRPr="00A11B37">
        <w:rPr>
          <w:sz w:val="24"/>
        </w:rPr>
        <w:t>Supervise the staff to ensure that the defined mission of LNAPD is achieved throug</w:t>
      </w:r>
      <w:r w:rsidR="00A76F81" w:rsidRPr="00A11B37">
        <w:rPr>
          <w:sz w:val="24"/>
        </w:rPr>
        <w:t>h programmes, strategic planning and community outreach.</w:t>
      </w:r>
    </w:p>
    <w:p w:rsidR="00A11B37" w:rsidRDefault="00E71C0D" w:rsidP="001C5917">
      <w:pPr>
        <w:pStyle w:val="ListParagraph"/>
        <w:numPr>
          <w:ilvl w:val="0"/>
          <w:numId w:val="3"/>
        </w:numPr>
        <w:spacing w:line="360" w:lineRule="auto"/>
        <w:jc w:val="both"/>
        <w:rPr>
          <w:sz w:val="24"/>
        </w:rPr>
      </w:pPr>
      <w:r w:rsidRPr="00A11B37">
        <w:rPr>
          <w:sz w:val="24"/>
        </w:rPr>
        <w:t>Establish employment and administrative policies and procedure for all functions and day to day functions of LNAPD.</w:t>
      </w:r>
    </w:p>
    <w:p w:rsidR="00A11B37" w:rsidRDefault="00E71C0D" w:rsidP="001C5917">
      <w:pPr>
        <w:pStyle w:val="ListParagraph"/>
        <w:numPr>
          <w:ilvl w:val="0"/>
          <w:numId w:val="3"/>
        </w:numPr>
        <w:spacing w:line="360" w:lineRule="auto"/>
        <w:jc w:val="both"/>
        <w:rPr>
          <w:sz w:val="24"/>
        </w:rPr>
      </w:pPr>
      <w:r w:rsidRPr="00A11B37">
        <w:rPr>
          <w:sz w:val="24"/>
        </w:rPr>
        <w:t>Review and approve contracts for services.</w:t>
      </w:r>
    </w:p>
    <w:p w:rsidR="00E71C0D" w:rsidRPr="00A11B37" w:rsidRDefault="00E71C0D" w:rsidP="001C5917">
      <w:pPr>
        <w:pStyle w:val="ListParagraph"/>
        <w:numPr>
          <w:ilvl w:val="0"/>
          <w:numId w:val="3"/>
        </w:numPr>
        <w:spacing w:line="360" w:lineRule="auto"/>
        <w:jc w:val="both"/>
        <w:rPr>
          <w:sz w:val="24"/>
        </w:rPr>
      </w:pPr>
      <w:r w:rsidRPr="00A11B37">
        <w:rPr>
          <w:sz w:val="24"/>
        </w:rPr>
        <w:t>Other duties as may be assigned by board members.</w:t>
      </w:r>
    </w:p>
    <w:p w:rsidR="00E71C0D" w:rsidRDefault="00E71C0D" w:rsidP="001C5917">
      <w:pPr>
        <w:spacing w:line="360" w:lineRule="auto"/>
        <w:jc w:val="both"/>
        <w:rPr>
          <w:b/>
          <w:sz w:val="24"/>
        </w:rPr>
      </w:pPr>
      <w:r w:rsidRPr="00A11B37">
        <w:rPr>
          <w:b/>
          <w:sz w:val="24"/>
        </w:rPr>
        <w:t>Qualifications and competences</w:t>
      </w:r>
    </w:p>
    <w:p w:rsidR="00E55EED" w:rsidRPr="009A086E" w:rsidRDefault="00E55EED" w:rsidP="00E55EED">
      <w:pPr>
        <w:pStyle w:val="ListParagraph"/>
        <w:numPr>
          <w:ilvl w:val="0"/>
          <w:numId w:val="4"/>
        </w:numPr>
        <w:spacing w:line="360" w:lineRule="auto"/>
        <w:jc w:val="both"/>
        <w:rPr>
          <w:sz w:val="24"/>
        </w:rPr>
      </w:pPr>
      <w:r w:rsidRPr="009A086E">
        <w:rPr>
          <w:sz w:val="24"/>
        </w:rPr>
        <w:t>A bachelor’s degree.</w:t>
      </w:r>
    </w:p>
    <w:p w:rsidR="00E55EED" w:rsidRPr="009A086E" w:rsidRDefault="00E55EED" w:rsidP="00E55EED">
      <w:pPr>
        <w:pStyle w:val="ListParagraph"/>
        <w:numPr>
          <w:ilvl w:val="0"/>
          <w:numId w:val="4"/>
        </w:numPr>
        <w:spacing w:line="360" w:lineRule="auto"/>
        <w:jc w:val="both"/>
        <w:rPr>
          <w:sz w:val="24"/>
        </w:rPr>
      </w:pPr>
      <w:r w:rsidRPr="009A086E">
        <w:rPr>
          <w:sz w:val="24"/>
        </w:rPr>
        <w:t>Transparent and high integrity leadership</w:t>
      </w:r>
    </w:p>
    <w:p w:rsidR="00E55EED" w:rsidRPr="009A086E" w:rsidRDefault="00E55EED" w:rsidP="00E55EED">
      <w:pPr>
        <w:pStyle w:val="ListParagraph"/>
        <w:numPr>
          <w:ilvl w:val="0"/>
          <w:numId w:val="4"/>
        </w:numPr>
        <w:spacing w:line="360" w:lineRule="auto"/>
        <w:jc w:val="both"/>
        <w:rPr>
          <w:sz w:val="24"/>
        </w:rPr>
      </w:pPr>
      <w:r w:rsidRPr="009A086E">
        <w:rPr>
          <w:sz w:val="24"/>
        </w:rPr>
        <w:t>Five or more years’ senior nonprofit management experience</w:t>
      </w:r>
    </w:p>
    <w:p w:rsidR="00E55EED" w:rsidRPr="009A086E" w:rsidRDefault="00E55EED" w:rsidP="00E55EED">
      <w:pPr>
        <w:pStyle w:val="ListParagraph"/>
        <w:numPr>
          <w:ilvl w:val="0"/>
          <w:numId w:val="4"/>
        </w:numPr>
        <w:spacing w:line="360" w:lineRule="auto"/>
        <w:jc w:val="both"/>
        <w:rPr>
          <w:sz w:val="24"/>
        </w:rPr>
      </w:pPr>
      <w:r w:rsidRPr="009A086E">
        <w:rPr>
          <w:sz w:val="24"/>
        </w:rPr>
        <w:t>Experience and skill in working with a Board of Directors,</w:t>
      </w:r>
    </w:p>
    <w:p w:rsidR="00E55EED" w:rsidRPr="009A086E" w:rsidRDefault="00E55EED" w:rsidP="00E55EED">
      <w:pPr>
        <w:pStyle w:val="ListParagraph"/>
        <w:numPr>
          <w:ilvl w:val="0"/>
          <w:numId w:val="4"/>
        </w:numPr>
        <w:spacing w:line="360" w:lineRule="auto"/>
        <w:jc w:val="both"/>
        <w:rPr>
          <w:sz w:val="24"/>
        </w:rPr>
      </w:pPr>
      <w:r w:rsidRPr="009A086E">
        <w:rPr>
          <w:sz w:val="24"/>
        </w:rPr>
        <w:t>High level strategic thinking and planning, Ability to envision and convey the organization’s strategic future to the staff, board,</w:t>
      </w:r>
      <w:r w:rsidR="009A086E" w:rsidRPr="009A086E">
        <w:rPr>
          <w:sz w:val="24"/>
        </w:rPr>
        <w:t xml:space="preserve"> </w:t>
      </w:r>
      <w:r w:rsidRPr="009A086E">
        <w:rPr>
          <w:sz w:val="24"/>
        </w:rPr>
        <w:t>volunteers and donors.</w:t>
      </w:r>
    </w:p>
    <w:p w:rsidR="00E55EED" w:rsidRPr="009A086E" w:rsidRDefault="00E55EED" w:rsidP="00E55EED">
      <w:pPr>
        <w:pStyle w:val="ListParagraph"/>
        <w:numPr>
          <w:ilvl w:val="0"/>
          <w:numId w:val="4"/>
        </w:numPr>
        <w:spacing w:line="360" w:lineRule="auto"/>
        <w:jc w:val="both"/>
        <w:rPr>
          <w:sz w:val="24"/>
        </w:rPr>
      </w:pPr>
      <w:r w:rsidRPr="009A086E">
        <w:rPr>
          <w:sz w:val="24"/>
        </w:rPr>
        <w:t xml:space="preserve">Ability to effectively communicate the </w:t>
      </w:r>
      <w:r w:rsidR="009A086E" w:rsidRPr="009A086E">
        <w:rPr>
          <w:sz w:val="24"/>
        </w:rPr>
        <w:t>organization’s</w:t>
      </w:r>
      <w:r w:rsidRPr="009A086E">
        <w:rPr>
          <w:sz w:val="24"/>
        </w:rPr>
        <w:t xml:space="preserve"> mission to donors, volunteers and the overall community.</w:t>
      </w:r>
    </w:p>
    <w:p w:rsidR="00E55EED" w:rsidRPr="009A086E" w:rsidRDefault="009E0ABE" w:rsidP="00E55EED">
      <w:pPr>
        <w:pStyle w:val="ListParagraph"/>
        <w:numPr>
          <w:ilvl w:val="0"/>
          <w:numId w:val="4"/>
        </w:numPr>
        <w:spacing w:line="360" w:lineRule="auto"/>
        <w:jc w:val="both"/>
        <w:rPr>
          <w:sz w:val="24"/>
        </w:rPr>
      </w:pPr>
      <w:r w:rsidRPr="009A086E">
        <w:rPr>
          <w:sz w:val="24"/>
        </w:rPr>
        <w:t>Demonstrated ability to oversee and collaborate with staff.</w:t>
      </w:r>
    </w:p>
    <w:p w:rsidR="009E0ABE" w:rsidRPr="009A086E" w:rsidRDefault="009E0ABE" w:rsidP="00E55EED">
      <w:pPr>
        <w:pStyle w:val="ListParagraph"/>
        <w:numPr>
          <w:ilvl w:val="0"/>
          <w:numId w:val="4"/>
        </w:numPr>
        <w:spacing w:line="360" w:lineRule="auto"/>
        <w:jc w:val="both"/>
        <w:rPr>
          <w:sz w:val="24"/>
        </w:rPr>
      </w:pPr>
      <w:r w:rsidRPr="009A086E">
        <w:rPr>
          <w:sz w:val="24"/>
        </w:rPr>
        <w:t>A history of successfully generating new revenue streams and improving financial results.</w:t>
      </w:r>
    </w:p>
    <w:p w:rsidR="009E0ABE" w:rsidRPr="009A086E" w:rsidRDefault="009E0ABE" w:rsidP="00E55EED">
      <w:pPr>
        <w:pStyle w:val="ListParagraph"/>
        <w:numPr>
          <w:ilvl w:val="0"/>
          <w:numId w:val="4"/>
        </w:numPr>
        <w:spacing w:line="360" w:lineRule="auto"/>
        <w:jc w:val="both"/>
        <w:rPr>
          <w:sz w:val="24"/>
        </w:rPr>
      </w:pPr>
      <w:r w:rsidRPr="009A086E">
        <w:rPr>
          <w:sz w:val="24"/>
        </w:rPr>
        <w:t>Active fundraising experience. Excellent donor relations skills and understanding of the funding community.</w:t>
      </w:r>
    </w:p>
    <w:p w:rsidR="009E0ABE" w:rsidRPr="009A086E" w:rsidRDefault="009E0ABE" w:rsidP="009E0ABE">
      <w:pPr>
        <w:pStyle w:val="ListParagraph"/>
        <w:numPr>
          <w:ilvl w:val="0"/>
          <w:numId w:val="4"/>
        </w:numPr>
        <w:spacing w:line="360" w:lineRule="auto"/>
        <w:jc w:val="both"/>
        <w:rPr>
          <w:sz w:val="24"/>
        </w:rPr>
      </w:pPr>
      <w:r w:rsidRPr="009A086E">
        <w:rPr>
          <w:sz w:val="24"/>
        </w:rPr>
        <w:t xml:space="preserve">Previous success in establishing relationships with individuals and </w:t>
      </w:r>
      <w:proofErr w:type="spellStart"/>
      <w:r w:rsidRPr="009A086E">
        <w:rPr>
          <w:sz w:val="24"/>
        </w:rPr>
        <w:t>organisations</w:t>
      </w:r>
      <w:proofErr w:type="spellEnd"/>
      <w:r w:rsidRPr="009A086E">
        <w:rPr>
          <w:sz w:val="24"/>
        </w:rPr>
        <w:t xml:space="preserve"> of influence including funders, partner agencies and volunteers.</w:t>
      </w:r>
    </w:p>
    <w:p w:rsidR="009E0ABE" w:rsidRPr="009A086E" w:rsidRDefault="009E0ABE" w:rsidP="009E0ABE">
      <w:pPr>
        <w:pStyle w:val="ListParagraph"/>
        <w:numPr>
          <w:ilvl w:val="0"/>
          <w:numId w:val="4"/>
        </w:numPr>
        <w:spacing w:line="360" w:lineRule="auto"/>
        <w:jc w:val="both"/>
        <w:rPr>
          <w:sz w:val="24"/>
        </w:rPr>
      </w:pPr>
      <w:r w:rsidRPr="009A086E">
        <w:rPr>
          <w:sz w:val="24"/>
        </w:rPr>
        <w:t>Solid organizational abilities, including planning, delegating, program development and task facilitation.</w:t>
      </w:r>
    </w:p>
    <w:p w:rsidR="009E0ABE" w:rsidRPr="009A086E" w:rsidRDefault="009E0ABE" w:rsidP="009E0ABE">
      <w:pPr>
        <w:pStyle w:val="ListParagraph"/>
        <w:numPr>
          <w:ilvl w:val="0"/>
          <w:numId w:val="4"/>
        </w:numPr>
        <w:spacing w:line="360" w:lineRule="auto"/>
        <w:jc w:val="both"/>
        <w:rPr>
          <w:sz w:val="24"/>
        </w:rPr>
      </w:pPr>
      <w:r w:rsidRPr="009A086E">
        <w:rPr>
          <w:sz w:val="24"/>
        </w:rPr>
        <w:lastRenderedPageBreak/>
        <w:t>Strong financial management skills, including budget preparation, analysis, decision making and reporting.</w:t>
      </w:r>
    </w:p>
    <w:p w:rsidR="009E0ABE" w:rsidRPr="009A086E" w:rsidRDefault="009E0ABE" w:rsidP="009E0ABE">
      <w:pPr>
        <w:pStyle w:val="ListParagraph"/>
        <w:numPr>
          <w:ilvl w:val="0"/>
          <w:numId w:val="4"/>
        </w:numPr>
        <w:spacing w:line="360" w:lineRule="auto"/>
        <w:jc w:val="both"/>
        <w:rPr>
          <w:sz w:val="24"/>
        </w:rPr>
      </w:pPr>
      <w:r w:rsidRPr="009A086E">
        <w:rPr>
          <w:sz w:val="24"/>
        </w:rPr>
        <w:t>Strong written and oral communication skills.</w:t>
      </w:r>
    </w:p>
    <w:p w:rsidR="009E0ABE" w:rsidRPr="009A086E" w:rsidRDefault="009E0ABE" w:rsidP="009E0ABE">
      <w:pPr>
        <w:pStyle w:val="ListParagraph"/>
        <w:numPr>
          <w:ilvl w:val="0"/>
          <w:numId w:val="4"/>
        </w:numPr>
        <w:spacing w:line="360" w:lineRule="auto"/>
        <w:jc w:val="both"/>
        <w:rPr>
          <w:sz w:val="24"/>
        </w:rPr>
      </w:pPr>
      <w:r w:rsidRPr="009A086E">
        <w:rPr>
          <w:sz w:val="24"/>
        </w:rPr>
        <w:t>Strong public speaking ability.</w:t>
      </w:r>
    </w:p>
    <w:p w:rsidR="009E0ABE" w:rsidRPr="009A086E" w:rsidRDefault="009E0ABE" w:rsidP="009E0ABE">
      <w:pPr>
        <w:pStyle w:val="ListParagraph"/>
        <w:numPr>
          <w:ilvl w:val="0"/>
          <w:numId w:val="4"/>
        </w:numPr>
        <w:spacing w:line="360" w:lineRule="auto"/>
        <w:jc w:val="both"/>
        <w:rPr>
          <w:sz w:val="24"/>
        </w:rPr>
      </w:pPr>
      <w:r w:rsidRPr="009A086E">
        <w:rPr>
          <w:sz w:val="24"/>
        </w:rPr>
        <w:t>Strong work ethic with a high degree of energy.</w:t>
      </w:r>
    </w:p>
    <w:p w:rsidR="009E0ABE" w:rsidRDefault="009E0ABE" w:rsidP="009E0ABE">
      <w:pPr>
        <w:spacing w:line="360" w:lineRule="auto"/>
        <w:jc w:val="both"/>
        <w:rPr>
          <w:b/>
          <w:sz w:val="24"/>
        </w:rPr>
      </w:pPr>
      <w:r>
        <w:rPr>
          <w:b/>
          <w:sz w:val="24"/>
        </w:rPr>
        <w:t>How to apply:</w:t>
      </w:r>
    </w:p>
    <w:p w:rsidR="009E0ABE" w:rsidRDefault="009E0ABE" w:rsidP="009E0ABE">
      <w:pPr>
        <w:spacing w:line="360" w:lineRule="auto"/>
        <w:jc w:val="both"/>
        <w:rPr>
          <w:b/>
          <w:sz w:val="24"/>
        </w:rPr>
      </w:pPr>
      <w:r w:rsidRPr="009A086E">
        <w:rPr>
          <w:sz w:val="24"/>
        </w:rPr>
        <w:t>Interested candidates are required to submit their CVs plus their highest qualifications at</w:t>
      </w:r>
      <w:r w:rsidR="009A086E" w:rsidRPr="009A086E">
        <w:rPr>
          <w:sz w:val="24"/>
        </w:rPr>
        <w:t xml:space="preserve"> </w:t>
      </w:r>
      <w:hyperlink r:id="rId6" w:history="1">
        <w:r w:rsidR="009A086E" w:rsidRPr="00D26CC1">
          <w:rPr>
            <w:rStyle w:val="Hyperlink"/>
            <w:b/>
            <w:sz w:val="24"/>
          </w:rPr>
          <w:t>lesothophysicaldisabilities@gmail.com</w:t>
        </w:r>
      </w:hyperlink>
      <w:r w:rsidR="009A086E">
        <w:rPr>
          <w:b/>
          <w:sz w:val="24"/>
        </w:rPr>
        <w:t xml:space="preserve"> </w:t>
      </w:r>
      <w:r w:rsidR="009A086E" w:rsidRPr="009A086E">
        <w:rPr>
          <w:sz w:val="24"/>
        </w:rPr>
        <w:t xml:space="preserve">not later than </w:t>
      </w:r>
      <w:r w:rsidR="009A086E" w:rsidRPr="009A086E">
        <w:rPr>
          <w:b/>
          <w:sz w:val="24"/>
        </w:rPr>
        <w:t>15th of January, 2021</w:t>
      </w:r>
    </w:p>
    <w:p w:rsidR="009A086E" w:rsidRPr="009E0ABE" w:rsidRDefault="009A086E" w:rsidP="009E0ABE">
      <w:pPr>
        <w:spacing w:line="360" w:lineRule="auto"/>
        <w:jc w:val="both"/>
        <w:rPr>
          <w:b/>
          <w:sz w:val="24"/>
        </w:rPr>
      </w:pPr>
      <w:r>
        <w:rPr>
          <w:b/>
          <w:sz w:val="24"/>
        </w:rPr>
        <w:t xml:space="preserve">Or </w:t>
      </w:r>
    </w:p>
    <w:p w:rsidR="00A11B37" w:rsidRDefault="00A76F81" w:rsidP="001C5917">
      <w:pPr>
        <w:spacing w:line="360" w:lineRule="auto"/>
        <w:jc w:val="both"/>
        <w:rPr>
          <w:sz w:val="24"/>
        </w:rPr>
      </w:pPr>
      <w:r w:rsidRPr="001C5917">
        <w:rPr>
          <w:sz w:val="24"/>
        </w:rPr>
        <w:t xml:space="preserve">The applications should be addressed </w:t>
      </w:r>
      <w:r w:rsidR="001C5917" w:rsidRPr="001C5917">
        <w:rPr>
          <w:sz w:val="24"/>
        </w:rPr>
        <w:t xml:space="preserve">to: </w:t>
      </w:r>
    </w:p>
    <w:p w:rsidR="00545A29" w:rsidRPr="001C5917" w:rsidRDefault="001C5917" w:rsidP="001C5917">
      <w:pPr>
        <w:spacing w:line="360" w:lineRule="auto"/>
        <w:jc w:val="both"/>
        <w:rPr>
          <w:sz w:val="24"/>
        </w:rPr>
      </w:pPr>
      <w:r w:rsidRPr="001C5917">
        <w:rPr>
          <w:sz w:val="24"/>
        </w:rPr>
        <w:t>LNAPD</w:t>
      </w:r>
      <w:r w:rsidR="00A11B37">
        <w:rPr>
          <w:sz w:val="24"/>
        </w:rPr>
        <w:t xml:space="preserve"> President</w:t>
      </w:r>
    </w:p>
    <w:p w:rsidR="00545A29" w:rsidRPr="001C5917" w:rsidRDefault="00A11B37" w:rsidP="001C5917">
      <w:pPr>
        <w:spacing w:line="360" w:lineRule="auto"/>
        <w:jc w:val="both"/>
        <w:rPr>
          <w:sz w:val="24"/>
        </w:rPr>
      </w:pPr>
      <w:r>
        <w:rPr>
          <w:sz w:val="24"/>
        </w:rPr>
        <w:t>P.O Box 7289</w:t>
      </w:r>
    </w:p>
    <w:p w:rsidR="00545A29" w:rsidRPr="001C5917" w:rsidRDefault="00545A29" w:rsidP="001C5917">
      <w:pPr>
        <w:spacing w:line="360" w:lineRule="auto"/>
        <w:jc w:val="both"/>
        <w:rPr>
          <w:sz w:val="24"/>
        </w:rPr>
      </w:pPr>
      <w:r w:rsidRPr="001C5917">
        <w:rPr>
          <w:sz w:val="24"/>
        </w:rPr>
        <w:t>Maseru 100</w:t>
      </w:r>
    </w:p>
    <w:p w:rsidR="00545A29" w:rsidRPr="001C5917" w:rsidRDefault="00545A29" w:rsidP="001C5917">
      <w:pPr>
        <w:spacing w:line="360" w:lineRule="auto"/>
        <w:jc w:val="both"/>
        <w:rPr>
          <w:sz w:val="24"/>
        </w:rPr>
      </w:pPr>
    </w:p>
    <w:p w:rsidR="00A76F81" w:rsidRPr="001C5917" w:rsidRDefault="00A76F81" w:rsidP="001C5917">
      <w:pPr>
        <w:spacing w:line="360" w:lineRule="auto"/>
        <w:jc w:val="both"/>
        <w:rPr>
          <w:sz w:val="24"/>
        </w:rPr>
      </w:pPr>
    </w:p>
    <w:p w:rsidR="00A76F81" w:rsidRPr="001C5917" w:rsidRDefault="00A76F81" w:rsidP="001C5917">
      <w:pPr>
        <w:spacing w:line="360" w:lineRule="auto"/>
        <w:jc w:val="both"/>
        <w:rPr>
          <w:sz w:val="24"/>
        </w:rPr>
      </w:pPr>
    </w:p>
    <w:sectPr w:rsidR="00A76F81" w:rsidRPr="001C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D52"/>
    <w:multiLevelType w:val="multilevel"/>
    <w:tmpl w:val="B2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C2ADD"/>
    <w:multiLevelType w:val="hybridMultilevel"/>
    <w:tmpl w:val="19CCF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750282"/>
    <w:multiLevelType w:val="hybridMultilevel"/>
    <w:tmpl w:val="DF485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3463894"/>
    <w:multiLevelType w:val="hybridMultilevel"/>
    <w:tmpl w:val="67EC5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EF"/>
    <w:rsid w:val="000B34C0"/>
    <w:rsid w:val="001C5917"/>
    <w:rsid w:val="001D77B7"/>
    <w:rsid w:val="00256DC6"/>
    <w:rsid w:val="0047423E"/>
    <w:rsid w:val="0051270D"/>
    <w:rsid w:val="00545A29"/>
    <w:rsid w:val="00774D72"/>
    <w:rsid w:val="007E29CC"/>
    <w:rsid w:val="009A086E"/>
    <w:rsid w:val="009E0ABE"/>
    <w:rsid w:val="00A11B37"/>
    <w:rsid w:val="00A76F81"/>
    <w:rsid w:val="00B36AEB"/>
    <w:rsid w:val="00BD27B1"/>
    <w:rsid w:val="00E55EED"/>
    <w:rsid w:val="00E71C0D"/>
    <w:rsid w:val="00FC0FEF"/>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A7763-4631-4F83-BBCE-69262001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7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F81"/>
    <w:rPr>
      <w:color w:val="0563C1" w:themeColor="hyperlink"/>
      <w:u w:val="single"/>
    </w:rPr>
  </w:style>
  <w:style w:type="character" w:customStyle="1" w:styleId="Heading1Char">
    <w:name w:val="Heading 1 Char"/>
    <w:basedOn w:val="DefaultParagraphFont"/>
    <w:link w:val="Heading1"/>
    <w:uiPriority w:val="9"/>
    <w:rsid w:val="001D77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othophysicaldisabiliti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Nkhasi Sefuthi</dc:creator>
  <cp:keywords/>
  <dc:description/>
  <cp:lastModifiedBy>Tholang</cp:lastModifiedBy>
  <cp:revision>2</cp:revision>
  <dcterms:created xsi:type="dcterms:W3CDTF">2020-12-17T21:09:00Z</dcterms:created>
  <dcterms:modified xsi:type="dcterms:W3CDTF">2020-12-17T21:09:00Z</dcterms:modified>
</cp:coreProperties>
</file>